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6858000" cy="4000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00"/>
      </w:pPr>
      <w:r>
        <w:rPr>
          <w:rFonts w:ascii="Calibri" w:cs="Calibri" w:eastAsia="Calibri" w:hAnsi="Calibri"/>
          <w:b/>
          <w:bCs/>
          <w:color w:val="1B2733"/>
          <w:sz w:val="48"/>
          <w:szCs w:val="48"/>
        </w:rPr>
        <w:t xml:space="preserve">ProfMed Services — The Easy Manual</w:t>
      </w:r>
    </w:p>
    <w:p>
      <w:pPr>
        <w:spacing w:before="120"/>
      </w:pPr>
      <w:r>
        <w:rPr>
          <w:rFonts w:ascii="Calibri" w:cs="Calibri" w:eastAsia="Calibri" w:hAnsi="Calibri"/>
          <w:color w:val="33475B"/>
          <w:sz w:val="26"/>
          <w:szCs w:val="26"/>
        </w:rPr>
        <w:t xml:space="preserve">For agency offices, nurses and therapists. Read the pictures from left to right, top to bottom.</w:t>
      </w:r>
    </w:p>
    <w:p>
      <w:pPr>
        <w:spacing w:before="120"/>
      </w:pPr>
      <w:r>
        <w:rPr>
          <w:rFonts w:ascii="Calibri" w:cs="Calibri" w:eastAsia="Calibri" w:hAnsi="Calibri"/>
          <w:color w:val="5D6B78"/>
          <w:sz w:val="22"/>
          <w:szCs w:val="22"/>
        </w:rPr>
        <w:t xml:space="preserve">Version 1.0 · October 2026</w:t>
      </w:r>
    </w:p>
    <w:p>
      <w:pPr>
        <w:spacing w:before="200"/>
      </w:pPr>
      <w:r>
        <w:rPr>
          <w:rFonts w:ascii="Calibri" w:cs="Calibri" w:eastAsia="Calibri" w:hAnsi="Calibri"/>
          <w:b/>
          <w:bCs/>
          <w:color w:val="1B2733"/>
          <w:sz w:val="24"/>
          <w:szCs w:val="24"/>
        </w:rPr>
        <w:t xml:space="preserve">Meet the team in the pictures: </w:t>
      </w:r>
      <w:r>
        <w:rPr>
          <w:rFonts w:ascii="Calibri" w:cs="Calibri" w:eastAsia="Calibri" w:hAnsi="Calibri"/>
          <w:color w:val="1B2733"/>
          <w:sz w:val="24"/>
          <w:szCs w:val="24"/>
        </w:rPr>
        <w:t xml:space="preserve">Rita the nurse 👩‍⚕️, Sam from the office 👨‍💼, and Mr. Test, our fake patient 👴. All names and data in this manual are fake.</w:t>
      </w:r>
    </w:p>
    <w:p>
      <w:r>
        <w:br w:type="page"/>
      </w:r>
    </w:p>
    <w:p>
      <w:pPr>
        <w:spacing w:after="200"/>
      </w:pPr>
      <w:r>
        <w:rPr>
          <w:rFonts w:ascii="Calibri" w:cs="Calibri" w:eastAsia="Calibri" w:hAnsi="Calibri"/>
          <w:b/>
          <w:bCs/>
          <w:color w:val="1B2733"/>
          <w:sz w:val="44"/>
          <w:szCs w:val="44"/>
        </w:rPr>
        <w:t xml:space="preserve">What is inside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6300"/>
        <w:gridCol w:w="36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AC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🚪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D6B78"/>
                <w:sz w:val="22"/>
                <w:szCs w:val="22"/>
              </w:rPr>
              <w:t xml:space="preserve">Part 1  </w:t>
            </w:r>
            <w:r>
              <w:rPr>
                <w:rFonts w:ascii="Calibri" w:cs="Calibri" w:eastAsia="Calibri" w:hAnsi="Calibri"/>
                <w:b/>
                <w:bCs/>
                <w:color w:val="1B2733"/>
                <w:sz w:val="30"/>
                <w:szCs w:val="30"/>
              </w:rPr>
              <w:t xml:space="preserve">Start here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75B"/>
                <w:sz w:val="24"/>
                <w:szCs w:val="24"/>
              </w:rPr>
              <w:t xml:space="preserve">Everyone</w:t>
            </w:r>
          </w:p>
        </w:tc>
      </w:tr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3AED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❓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D6B78"/>
                <w:sz w:val="22"/>
                <w:szCs w:val="22"/>
              </w:rPr>
              <w:t xml:space="preserve">Part 2  </w:t>
            </w:r>
            <w:r>
              <w:rPr>
                <w:rFonts w:ascii="Calibri" w:cs="Calibri" w:eastAsia="Calibri" w:hAnsi="Calibri"/>
                <w:b/>
                <w:bCs/>
                <w:color w:val="1B2733"/>
                <w:sz w:val="30"/>
                <w:szCs w:val="30"/>
              </w:rPr>
              <w:t xml:space="preserve">Lost? Press ❓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75B"/>
                <w:sz w:val="24"/>
                <w:szCs w:val="24"/>
              </w:rPr>
              <w:t xml:space="preserve">Everyone</w:t>
            </w:r>
          </w:p>
        </w:tc>
      </w:tr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794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🧑‍🦳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D6B78"/>
                <w:sz w:val="22"/>
                <w:szCs w:val="22"/>
              </w:rPr>
              <w:t xml:space="preserve">Part 3  </w:t>
            </w:r>
            <w:r>
              <w:rPr>
                <w:rFonts w:ascii="Calibri" w:cs="Calibri" w:eastAsia="Calibri" w:hAnsi="Calibri"/>
                <w:b/>
                <w:bCs/>
                <w:color w:val="1B2733"/>
                <w:sz w:val="30"/>
                <w:szCs w:val="30"/>
              </w:rPr>
              <w:t xml:space="preserve">Add a patient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75B"/>
                <w:sz w:val="24"/>
                <w:szCs w:val="24"/>
              </w:rPr>
              <w:t xml:space="preserve">Office</w:t>
            </w:r>
          </w:p>
        </w:tc>
      </w:tr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794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📝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D6B78"/>
                <w:sz w:val="22"/>
                <w:szCs w:val="22"/>
              </w:rPr>
              <w:t xml:space="preserve">Part 4  </w:t>
            </w:r>
            <w:r>
              <w:rPr>
                <w:rFonts w:ascii="Calibri" w:cs="Calibri" w:eastAsia="Calibri" w:hAnsi="Calibri"/>
                <w:b/>
                <w:bCs/>
                <w:color w:val="1B2733"/>
                <w:sz w:val="30"/>
                <w:szCs w:val="30"/>
              </w:rPr>
              <w:t xml:space="preserve">Give a job to a nurse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75B"/>
                <w:sz w:val="24"/>
                <w:szCs w:val="24"/>
              </w:rPr>
              <w:t xml:space="preserve">Office</w:t>
            </w:r>
          </w:p>
        </w:tc>
      </w:tr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794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🧭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D6B78"/>
                <w:sz w:val="22"/>
                <w:szCs w:val="22"/>
              </w:rPr>
              <w:t xml:space="preserve">Part 5  </w:t>
            </w:r>
            <w:r>
              <w:rPr>
                <w:rFonts w:ascii="Calibri" w:cs="Calibri" w:eastAsia="Calibri" w:hAnsi="Calibri"/>
                <w:b/>
                <w:bCs/>
                <w:color w:val="1B2733"/>
                <w:sz w:val="30"/>
                <w:szCs w:val="30"/>
              </w:rPr>
              <w:t xml:space="preserve">Watch the day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75B"/>
                <w:sz w:val="24"/>
                <w:szCs w:val="24"/>
              </w:rPr>
              <w:t xml:space="preserve">Office</w:t>
            </w:r>
          </w:p>
        </w:tc>
      </w:tr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F7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🩺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D6B78"/>
                <w:sz w:val="22"/>
                <w:szCs w:val="22"/>
              </w:rPr>
              <w:t xml:space="preserve">Part 6  </w:t>
            </w:r>
            <w:r>
              <w:rPr>
                <w:rFonts w:ascii="Calibri" w:cs="Calibri" w:eastAsia="Calibri" w:hAnsi="Calibri"/>
                <w:b/>
                <w:bCs/>
                <w:color w:val="1B2733"/>
                <w:sz w:val="30"/>
                <w:szCs w:val="30"/>
              </w:rPr>
              <w:t xml:space="preserve">Your visit, step by step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75B"/>
                <w:sz w:val="24"/>
                <w:szCs w:val="24"/>
              </w:rPr>
              <w:t xml:space="preserve">Nurses and therapists</w:t>
            </w:r>
          </w:p>
        </w:tc>
      </w:tr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F7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⏺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D6B78"/>
                <w:sz w:val="22"/>
                <w:szCs w:val="22"/>
              </w:rPr>
              <w:t xml:space="preserve">Part 7  </w:t>
            </w:r>
            <w:r>
              <w:rPr>
                <w:rFonts w:ascii="Calibri" w:cs="Calibri" w:eastAsia="Calibri" w:hAnsi="Calibri"/>
                <w:b/>
                <w:bCs/>
                <w:color w:val="1B2733"/>
                <w:sz w:val="30"/>
                <w:szCs w:val="30"/>
              </w:rPr>
              <w:t xml:space="preserve">Fill the paper by voice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75B"/>
                <w:sz w:val="24"/>
                <w:szCs w:val="24"/>
              </w:rPr>
              <w:t xml:space="preserve">Nurses and therapists</w:t>
            </w:r>
          </w:p>
        </w:tc>
      </w:tr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F7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🧍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D6B78"/>
                <w:sz w:val="22"/>
                <w:szCs w:val="22"/>
              </w:rPr>
              <w:t xml:space="preserve">Part 8  </w:t>
            </w:r>
            <w:r>
              <w:rPr>
                <w:rFonts w:ascii="Calibri" w:cs="Calibri" w:eastAsia="Calibri" w:hAnsi="Calibri"/>
                <w:b/>
                <w:bCs/>
                <w:color w:val="1B2733"/>
                <w:sz w:val="30"/>
                <w:szCs w:val="30"/>
              </w:rPr>
              <w:t xml:space="preserve">OASIS: 5 big questions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75B"/>
                <w:sz w:val="24"/>
                <w:szCs w:val="24"/>
              </w:rPr>
              <w:t xml:space="preserve">Nurses and therapists</w:t>
            </w:r>
          </w:p>
        </w:tc>
      </w:tr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F7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✍️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D6B78"/>
                <w:sz w:val="22"/>
                <w:szCs w:val="22"/>
              </w:rPr>
              <w:t xml:space="preserve">Part 9  </w:t>
            </w:r>
            <w:r>
              <w:rPr>
                <w:rFonts w:ascii="Calibri" w:cs="Calibri" w:eastAsia="Calibri" w:hAnsi="Calibri"/>
                <w:b/>
                <w:bCs/>
                <w:color w:val="1B2733"/>
                <w:sz w:val="30"/>
                <w:szCs w:val="30"/>
              </w:rPr>
              <w:t xml:space="preserve">Two signatures, then done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75B"/>
                <w:sz w:val="24"/>
                <w:szCs w:val="24"/>
              </w:rPr>
              <w:t xml:space="preserve">Nurses and therapists</w:t>
            </w:r>
          </w:p>
        </w:tc>
      </w:tr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42318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🛡</w:t>
            </w:r>
          </w:p>
        </w:tc>
        <w:tc>
          <w:tcPr>
            <w:tcW w:type="dxa" w:w="63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100"/>
              <w:left w:type="dxa" w:w="20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D6B78"/>
                <w:sz w:val="22"/>
                <w:szCs w:val="22"/>
              </w:rPr>
              <w:t xml:space="preserve">Part 10  </w:t>
            </w:r>
            <w:r>
              <w:rPr>
                <w:rFonts w:ascii="Calibri" w:cs="Calibri" w:eastAsia="Calibri" w:hAnsi="Calibri"/>
                <w:b/>
                <w:bCs/>
                <w:color w:val="1B2733"/>
                <w:sz w:val="30"/>
                <w:szCs w:val="30"/>
              </w:rPr>
              <w:t xml:space="preserve">10 rules to avoid mistakes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33475B"/>
                <w:sz w:val="24"/>
                <w:szCs w:val="24"/>
              </w:rPr>
              <w:t xml:space="preserve">Everyone</w:t>
            </w:r>
          </w:p>
        </w:tc>
      </w:tr>
    </w:tbl>
    <w:p>
      <w:pPr>
        <w:spacing w:before="300"/>
      </w:pPr>
      <w:r>
        <w:rPr>
          <w:rFonts w:ascii="Calibri" w:cs="Calibri" w:eastAsia="Calibri" w:hAnsi="Calibri"/>
          <w:b/>
          <w:bCs/>
          <w:color w:val="1B2733"/>
          <w:sz w:val="26"/>
          <w:szCs w:val="26"/>
        </w:rPr>
        <w:t xml:space="preserve">Tip: </w:t>
      </w:r>
      <w:r>
        <w:rPr>
          <w:rFonts w:ascii="Calibri" w:cs="Calibri" w:eastAsia="Calibri" w:hAnsi="Calibri"/>
          <w:color w:val="1B2733"/>
          <w:sz w:val="26"/>
          <w:szCs w:val="26"/>
        </w:rPr>
        <w:t xml:space="preserve">in ProfMed, the round ❓ button (bottom right of every page) shows the same steps for the page you are on.</w:t>
      </w:r>
    </w:p>
    <w:p>
      <w:pPr>
        <w:pageBreakBefore/>
        <w:spacing w:after="0" w:before="0"/>
      </w:pPr>
      <w:r>
        <w:rPr>
          <w:rFonts w:ascii="Calibri" w:cs="Calibri" w:eastAsia="Calibri" w:hAnsi="Calibri"/>
          <w:color w:val="1B2733"/>
          <w:sz w:val="2"/>
          <w:szCs w:val="2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7AC2" w:color="auto" w:val="clear"/>
            <w:tcMar>
              <w:top w:type="dxa" w:w="160"/>
              <w:left w:type="dxa" w:w="280"/>
              <w:bottom w:type="dxa" w:w="160"/>
              <w:right w:type="dxa" w:w="2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🚪  Part 1</w:t>
            </w:r>
          </w:p>
          <w:p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Start here</w:t>
            </w:r>
          </w:p>
          <w:p>
            <w:r>
              <w:rPr>
                <w:rFonts w:ascii="Calibri" w:cs="Calibri" w:eastAsia="Calibri" w:hAnsi="Calibri"/>
                <w:color w:val="FFFFFF"/>
                <w:sz w:val="24"/>
                <w:szCs w:val="24"/>
              </w:rPr>
              <w:t xml:space="preserve">For: Everyone</w:t>
            </w:r>
          </w:p>
        </w:tc>
      </w:tr>
    </w:tbl>
    <w:p>
      <w:pPr>
        <w:spacing w:after="40"/>
      </w:pPr>
      <w:r>
        <w:rPr>
          <w:rFonts w:ascii="Calibri" w:cs="Calibri" w:eastAsia="Calibri" w:hAnsi="Calibri"/>
          <w:color w:val="1B2733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1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Use a computer or a phone. Open the ProfMed link your office gave you (today: profmedservices-api.fly.dev/app).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2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Type your email and password. Press Sign in. Never give your password to anyone.</w:t>
            </w:r>
          </w:p>
        </w:tc>
      </w:tr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3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Open the code app on your phone (two-step login). Type the 6 numbers. The numbers change every 30 seconds.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4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You are in. The menu is on the left (on a phone: press Menu). The round ❓ button is always at the bottom right.</w:t>
            </w:r>
          </w:p>
        </w:tc>
      </w:tr>
    </w:tbl>
    <w:p>
      <w:pPr>
        <w:pageBreakBefore/>
        <w:spacing w:after="0" w:before="0"/>
      </w:pPr>
      <w:r>
        <w:rPr>
          <w:rFonts w:ascii="Calibri" w:cs="Calibri" w:eastAsia="Calibri" w:hAnsi="Calibri"/>
          <w:color w:val="1B2733"/>
          <w:sz w:val="2"/>
          <w:szCs w:val="2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3AED" w:color="auto" w:val="clear"/>
            <w:tcMar>
              <w:top w:type="dxa" w:w="160"/>
              <w:left w:type="dxa" w:w="280"/>
              <w:bottom w:type="dxa" w:w="160"/>
              <w:right w:type="dxa" w:w="2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❓  Part 2</w:t>
            </w:r>
          </w:p>
          <w:p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Lost? Press ❓</w:t>
            </w:r>
          </w:p>
          <w:p>
            <w:r>
              <w:rPr>
                <w:rFonts w:ascii="Calibri" w:cs="Calibri" w:eastAsia="Calibri" w:hAnsi="Calibri"/>
                <w:color w:val="FFFFFF"/>
                <w:sz w:val="24"/>
                <w:szCs w:val="24"/>
              </w:rPr>
              <w:t xml:space="preserve">For: Everyone</w:t>
            </w:r>
          </w:p>
        </w:tc>
      </w:tr>
    </w:tbl>
    <w:p>
      <w:pPr>
        <w:spacing w:after="40"/>
      </w:pPr>
      <w:r>
        <w:rPr>
          <w:rFonts w:ascii="Calibri" w:cs="Calibri" w:eastAsia="Calibri" w:hAnsi="Calibri"/>
          <w:color w:val="1B2733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1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Not sure what a page does? Do not guess.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2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Press the round ❓ button at the bottom right. It is on every page.</w:t>
            </w:r>
          </w:p>
        </w:tc>
      </w:tr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3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You see “You are here” and 3 to 7 short steps with icons. “📚 All help” shows every topic for your job.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color w:val="1B2733"/>
              </w:rPr>
              <w:t xml:space="preserve"/>
            </w:r>
          </w:p>
        </w:tc>
      </w:tr>
    </w:tbl>
    <w:p>
      <w:pPr>
        <w:pageBreakBefore/>
        <w:spacing w:after="0" w:before="0"/>
      </w:pPr>
      <w:r>
        <w:rPr>
          <w:rFonts w:ascii="Calibri" w:cs="Calibri" w:eastAsia="Calibri" w:hAnsi="Calibri"/>
          <w:color w:val="1B2733"/>
          <w:sz w:val="2"/>
          <w:szCs w:val="2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794C" w:color="auto" w:val="clear"/>
            <w:tcMar>
              <w:top w:type="dxa" w:w="160"/>
              <w:left w:type="dxa" w:w="280"/>
              <w:bottom w:type="dxa" w:w="160"/>
              <w:right w:type="dxa" w:w="2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🧑‍🦳  Part 3</w:t>
            </w:r>
          </w:p>
          <w:p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Add a patient</w:t>
            </w:r>
          </w:p>
          <w:p>
            <w:r>
              <w:rPr>
                <w:rFonts w:ascii="Calibri" w:cs="Calibri" w:eastAsia="Calibri" w:hAnsi="Calibri"/>
                <w:color w:val="FFFFFF"/>
                <w:sz w:val="24"/>
                <w:szCs w:val="24"/>
              </w:rPr>
              <w:t xml:space="preserve">For: Office</w:t>
            </w:r>
          </w:p>
        </w:tc>
      </w:tr>
    </w:tbl>
    <w:p>
      <w:pPr>
        <w:spacing w:after="40"/>
      </w:pPr>
      <w:r>
        <w:rPr>
          <w:rFonts w:ascii="Calibri" w:cs="Calibri" w:eastAsia="Calibri" w:hAnsi="Calibri"/>
          <w:color w:val="1B2733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1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Office people (administrator, manager, staff) add patients and give the jobs.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2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In the menu press Patients. Press New patient (top right).</w:t>
            </w:r>
          </w:p>
        </w:tc>
      </w:tr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3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Write the name, address, phone and the patient's doctor. Press Save. Check the address: the nurse's check-in is compared to it.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4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Patient board: one line per patient. 👁 opens the patient. ✏️ changes the patient.</w:t>
            </w:r>
          </w:p>
        </w:tc>
      </w:tr>
    </w:tbl>
    <w:p>
      <w:pPr>
        <w:pageBreakBefore/>
        <w:spacing w:after="0" w:before="0"/>
      </w:pPr>
      <w:r>
        <w:rPr>
          <w:rFonts w:ascii="Calibri" w:cs="Calibri" w:eastAsia="Calibri" w:hAnsi="Calibri"/>
          <w:color w:val="1B2733"/>
          <w:sz w:val="2"/>
          <w:szCs w:val="2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794C" w:color="auto" w:val="clear"/>
            <w:tcMar>
              <w:top w:type="dxa" w:w="160"/>
              <w:left w:type="dxa" w:w="280"/>
              <w:bottom w:type="dxa" w:w="160"/>
              <w:right w:type="dxa" w:w="2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📝  Part 4</w:t>
            </w:r>
          </w:p>
          <w:p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Give a job to a nurse</w:t>
            </w:r>
          </w:p>
          <w:p>
            <w:r>
              <w:rPr>
                <w:rFonts w:ascii="Calibri" w:cs="Calibri" w:eastAsia="Calibri" w:hAnsi="Calibri"/>
                <w:color w:val="FFFFFF"/>
                <w:sz w:val="24"/>
                <w:szCs w:val="24"/>
              </w:rPr>
              <w:t xml:space="preserve">For: Office</w:t>
            </w:r>
          </w:p>
        </w:tc>
      </w:tr>
    </w:tbl>
    <w:p>
      <w:pPr>
        <w:spacing w:after="40"/>
      </w:pPr>
      <w:r>
        <w:rPr>
          <w:rFonts w:ascii="Calibri" w:cs="Calibri" w:eastAsia="Calibri" w:hAnsi="Calibri"/>
          <w:color w:val="1B2733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1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Press Jobs, then ➕ New job.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2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Choose the patient, the profession, the amount per visit (the nurse sees it before saying yes), and the visit days and types.</w:t>
            </w:r>
          </w:p>
        </w:tc>
      </w:tr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3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Pick a nurse from the list (best match first), or leave the job open. Press Give the job.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4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The nurse sees the offer in My jobs and presses Accept and confirm. Only then does she see the full patient details.</w:t>
            </w:r>
          </w:p>
        </w:tc>
      </w:tr>
    </w:tbl>
    <w:p>
      <w:pPr>
        <w:pageBreakBefore/>
        <w:spacing w:after="0" w:before="0"/>
      </w:pPr>
      <w:r>
        <w:rPr>
          <w:rFonts w:ascii="Calibri" w:cs="Calibri" w:eastAsia="Calibri" w:hAnsi="Calibri"/>
          <w:color w:val="1B2733"/>
          <w:sz w:val="2"/>
          <w:szCs w:val="2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794C" w:color="auto" w:val="clear"/>
            <w:tcMar>
              <w:top w:type="dxa" w:w="160"/>
              <w:left w:type="dxa" w:w="280"/>
              <w:bottom w:type="dxa" w:w="160"/>
              <w:right w:type="dxa" w:w="2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🧭  Part 5</w:t>
            </w:r>
          </w:p>
          <w:p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Watch the day</w:t>
            </w:r>
          </w:p>
          <w:p>
            <w:r>
              <w:rPr>
                <w:rFonts w:ascii="Calibri" w:cs="Calibri" w:eastAsia="Calibri" w:hAnsi="Calibri"/>
                <w:color w:val="FFFFFF"/>
                <w:sz w:val="24"/>
                <w:szCs w:val="24"/>
              </w:rPr>
              <w:t xml:space="preserve">For: Office</w:t>
            </w:r>
          </w:p>
        </w:tc>
      </w:tr>
    </w:tbl>
    <w:p>
      <w:pPr>
        <w:spacing w:after="40"/>
      </w:pPr>
      <w:r>
        <w:rPr>
          <w:rFonts w:ascii="Calibri" w:cs="Calibri" w:eastAsia="Calibri" w:hAnsi="Calibri"/>
          <w:color w:val="1B2733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1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Team board: open jobs, jobs waiting for a yes, active jobs, and every visit of the day. Pick another day at the top right.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2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Red = the check-in was far from the patient's home. Yellow = a visit did not start on time. Call the nurse.</w:t>
            </w:r>
          </w:p>
        </w:tc>
      </w:tr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3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Open the patient. In Documents you find every paper (OASIS, notes, 485) and the route sheets. Route sheets are made by themselves; nobody types them.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color w:val="1B2733"/>
              </w:rPr>
              <w:t xml:space="preserve"/>
            </w:r>
          </w:p>
        </w:tc>
      </w:tr>
    </w:tbl>
    <w:p>
      <w:pPr>
        <w:pageBreakBefore/>
        <w:spacing w:after="0" w:before="0"/>
      </w:pPr>
      <w:r>
        <w:rPr>
          <w:rFonts w:ascii="Calibri" w:cs="Calibri" w:eastAsia="Calibri" w:hAnsi="Calibri"/>
          <w:color w:val="1B2733"/>
          <w:sz w:val="2"/>
          <w:szCs w:val="2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F7B" w:color="auto" w:val="clear"/>
            <w:tcMar>
              <w:top w:type="dxa" w:w="160"/>
              <w:left w:type="dxa" w:w="280"/>
              <w:bottom w:type="dxa" w:w="160"/>
              <w:right w:type="dxa" w:w="2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🩺  Part 6</w:t>
            </w:r>
          </w:p>
          <w:p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Your visit, step by step</w:t>
            </w:r>
          </w:p>
          <w:p>
            <w:r>
              <w:rPr>
                <w:rFonts w:ascii="Calibri" w:cs="Calibri" w:eastAsia="Calibri" w:hAnsi="Calibri"/>
                <w:color w:val="FFFFFF"/>
                <w:sz w:val="24"/>
                <w:szCs w:val="24"/>
              </w:rPr>
              <w:t xml:space="preserve">For: Nurses and therapists</w:t>
            </w:r>
          </w:p>
        </w:tc>
      </w:tr>
    </w:tbl>
    <w:p>
      <w:pPr>
        <w:spacing w:after="40"/>
      </w:pPr>
      <w:r>
        <w:rPr>
          <w:rFonts w:ascii="Calibri" w:cs="Calibri" w:eastAsia="Calibri" w:hAnsi="Calibri"/>
          <w:color w:val="1B2733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1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Open Today. You see your visits of the day.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2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Inside the patient's home, press Check in. Allow the location. Check-in works only on the visit day.</w:t>
            </w:r>
          </w:p>
        </w:tc>
      </w:tr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3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Press 📋 Papers for this visit. The papers this visit needs are on top. ✅ = started, ⬜ = empty. Tap a paper.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color w:val="1B2733"/>
              </w:rPr>
              <w:t xml:space="preserve"/>
            </w:r>
          </w:p>
        </w:tc>
      </w:tr>
    </w:tbl>
    <w:p>
      <w:pPr>
        <w:pageBreakBefore/>
        <w:spacing w:after="0" w:before="0"/>
      </w:pPr>
      <w:r>
        <w:rPr>
          <w:rFonts w:ascii="Calibri" w:cs="Calibri" w:eastAsia="Calibri" w:hAnsi="Calibri"/>
          <w:color w:val="1B2733"/>
          <w:sz w:val="2"/>
          <w:szCs w:val="2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F7B" w:color="auto" w:val="clear"/>
            <w:tcMar>
              <w:top w:type="dxa" w:w="160"/>
              <w:left w:type="dxa" w:w="280"/>
              <w:bottom w:type="dxa" w:w="160"/>
              <w:right w:type="dxa" w:w="2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⏺  Part 7</w:t>
            </w:r>
          </w:p>
          <w:p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Fill the paper by voice</w:t>
            </w:r>
          </w:p>
          <w:p>
            <w:r>
              <w:rPr>
                <w:rFonts w:ascii="Calibri" w:cs="Calibri" w:eastAsia="Calibri" w:hAnsi="Calibri"/>
                <w:color w:val="FFFFFF"/>
                <w:sz w:val="24"/>
                <w:szCs w:val="24"/>
              </w:rPr>
              <w:t xml:space="preserve">For: Nurses and therapists</w:t>
            </w:r>
          </w:p>
        </w:tc>
      </w:tr>
    </w:tbl>
    <w:p>
      <w:pPr>
        <w:spacing w:after="40"/>
      </w:pPr>
      <w:r>
        <w:rPr>
          <w:rFonts w:ascii="Calibri" w:cs="Calibri" w:eastAsia="Calibri" w:hAnsi="Calibri"/>
          <w:color w:val="1B2733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1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Open the paper. Press ⏺ Record. Allow the microphone the first time.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2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Talk about the whole visit, like telling a colleague: vital signs, pain, each body system, what you did and taught. Up to 30 minutes.</w:t>
            </w:r>
          </w:p>
        </w:tc>
      </w:tr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3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Press ⏹ Stop, then 📤 Send. Wait a little: 🎧 = turning your voice into text, 🤖 = filling the paper. Usually a few minutes.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4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You see how many boxes were filled and the list of what is still missing. Boxes you filled yourself are never changed.</w:t>
            </w:r>
          </w:p>
        </w:tc>
      </w:tr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5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Press 🗣 Ask me what is left. ProfMed reads each question aloud. Answer, then press ⏹ Done. Say “skip” or “stop”. Or type the answer.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6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Look at the paper. Tap a box to change it. Press 💾 Save. The paper is yours: you check it, you sign it.</w:t>
            </w:r>
          </w:p>
        </w:tc>
      </w:tr>
    </w:tbl>
    <w:p>
      <w:pPr>
        <w:pageBreakBefore/>
        <w:spacing w:after="0" w:before="0"/>
      </w:pPr>
      <w:r>
        <w:rPr>
          <w:rFonts w:ascii="Calibri" w:cs="Calibri" w:eastAsia="Calibri" w:hAnsi="Calibri"/>
          <w:color w:val="1B2733"/>
          <w:sz w:val="2"/>
          <w:szCs w:val="2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F7B" w:color="auto" w:val="clear"/>
            <w:tcMar>
              <w:top w:type="dxa" w:w="160"/>
              <w:left w:type="dxa" w:w="280"/>
              <w:bottom w:type="dxa" w:w="160"/>
              <w:right w:type="dxa" w:w="2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🧍  Part 8</w:t>
            </w:r>
          </w:p>
          <w:p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OASIS: 5 big questions</w:t>
            </w:r>
          </w:p>
          <w:p>
            <w:r>
              <w:rPr>
                <w:rFonts w:ascii="Calibri" w:cs="Calibri" w:eastAsia="Calibri" w:hAnsi="Calibri"/>
                <w:color w:val="FFFFFF"/>
                <w:sz w:val="24"/>
                <w:szCs w:val="24"/>
              </w:rPr>
              <w:t xml:space="preserve">For: Nurses and therapists</w:t>
            </w:r>
          </w:p>
        </w:tc>
      </w:tr>
    </w:tbl>
    <w:p>
      <w:pPr>
        <w:spacing w:after="40"/>
      </w:pPr>
      <w:r>
        <w:rPr>
          <w:rFonts w:ascii="Calibri" w:cs="Calibri" w:eastAsia="Calibri" w:hAnsi="Calibri"/>
          <w:color w:val="1B2733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1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On the OASIS start of care, resumption or recertification, press 🗣 Functional part — 5 questions.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2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Five questions instead of 40 lines: self-care, moving in bed and transfers, walking, stairs, wheelchair.</w:t>
            </w:r>
          </w:p>
        </w:tc>
      </w:tr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3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One answer fills many items. ProfMed asks only what is missing. The scores are your decision: check them.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color w:val="1B2733"/>
              </w:rPr>
              <w:t xml:space="preserve"/>
            </w:r>
          </w:p>
        </w:tc>
      </w:tr>
    </w:tbl>
    <w:p>
      <w:pPr>
        <w:pageBreakBefore/>
        <w:spacing w:after="0" w:before="0"/>
      </w:pPr>
      <w:r>
        <w:rPr>
          <w:rFonts w:ascii="Calibri" w:cs="Calibri" w:eastAsia="Calibri" w:hAnsi="Calibri"/>
          <w:color w:val="1B2733"/>
          <w:sz w:val="2"/>
          <w:szCs w:val="2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F7B" w:color="auto" w:val="clear"/>
            <w:tcMar>
              <w:top w:type="dxa" w:w="160"/>
              <w:left w:type="dxa" w:w="280"/>
              <w:bottom w:type="dxa" w:w="160"/>
              <w:right w:type="dxa" w:w="2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✍️  Part 9</w:t>
            </w:r>
          </w:p>
          <w:p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Two signatures, then done</w:t>
            </w:r>
          </w:p>
          <w:p>
            <w:r>
              <w:rPr>
                <w:rFonts w:ascii="Calibri" w:cs="Calibri" w:eastAsia="Calibri" w:hAnsi="Calibri"/>
                <w:color w:val="FFFFFF"/>
                <w:sz w:val="24"/>
                <w:szCs w:val="24"/>
              </w:rPr>
              <w:t xml:space="preserve">For: Nurses and therapists</w:t>
            </w:r>
          </w:p>
        </w:tc>
      </w:tr>
    </w:tbl>
    <w:p>
      <w:pPr>
        <w:spacing w:after="40"/>
      </w:pPr>
      <w:r>
        <w:rPr>
          <w:rFonts w:ascii="Calibri" w:cs="Calibri" w:eastAsia="Calibri" w:hAnsi="Calibri"/>
          <w:color w:val="1B2733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1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Press Finish the visit. Write the name of the person signing. The patient or family signs in box 1.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2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You sign in box 2. Press Save and finish.</w:t>
            </w:r>
          </w:p>
        </w:tc>
      </w:tr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3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A visit is done only with BOTH signatures. Then the papers lock 🔒. Check the papers before you sign.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4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If only the patient signed, a red card “Your signature is missing” appears on the visit. Sign there to close it.</w:t>
            </w:r>
          </w:p>
        </w:tc>
      </w:tr>
    </w:tbl>
    <w:p>
      <w:pPr>
        <w:pageBreakBefore/>
        <w:spacing w:after="0" w:before="0"/>
      </w:pPr>
      <w:r>
        <w:rPr>
          <w:rFonts w:ascii="Calibri" w:cs="Calibri" w:eastAsia="Calibri" w:hAnsi="Calibri"/>
          <w:color w:val="1B2733"/>
          <w:sz w:val="2"/>
          <w:szCs w:val="2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42318" w:color="auto" w:val="clear"/>
            <w:tcMar>
              <w:top w:type="dxa" w:w="160"/>
              <w:left w:type="dxa" w:w="280"/>
              <w:bottom w:type="dxa" w:w="160"/>
              <w:right w:type="dxa" w:w="2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🛡  Part 10</w:t>
            </w:r>
          </w:p>
          <w:p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10 rules to avoid mistakes</w:t>
            </w:r>
          </w:p>
          <w:p>
            <w:r>
              <w:rPr>
                <w:rFonts w:ascii="Calibri" w:cs="Calibri" w:eastAsia="Calibri" w:hAnsi="Calibri"/>
                <w:color w:val="FFFFFF"/>
                <w:sz w:val="24"/>
                <w:szCs w:val="24"/>
              </w:rPr>
              <w:t xml:space="preserve">For: Everyone</w:t>
            </w:r>
          </w:p>
        </w:tc>
      </w:tr>
    </w:tbl>
    <w:p>
      <w:pPr>
        <w:spacing w:after="40"/>
      </w:pPr>
      <w:r>
        <w:rPr>
          <w:rFonts w:ascii="Calibri" w:cs="Calibri" w:eastAsia="Calibri" w:hAnsi="Calibri"/>
          <w:color w:val="1B2733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1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Your password and your 6-digit code are only yours. ProfMed will never ask for them.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2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In group chats and in “Ask ProfMed AI”, never write patient names or details.</w:t>
            </w:r>
          </w:p>
        </w:tc>
      </w:tr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3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Until ProfMed tells you the HIPAA setup is finished, use only fake test patients.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4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Check in only when you are at the patient's home. A far check-in is shown in red.</w:t>
            </w:r>
          </w:p>
        </w:tc>
      </w:tr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5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The voice and the AI help you. You are responsible for the paper. Check before Save and before signing.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6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No visit is done without both signatures.</w:t>
            </w:r>
          </w:p>
        </w:tc>
      </w:tr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7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Signed papers cannot be changed. Tell the office if something must be corrected.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8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Upload your license and ID only with a live camera photo.</w:t>
            </w:r>
          </w:p>
        </w:tc>
      </w:tr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9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Do not touch the phone while driving. Press Record before you start the car and Stop after you park, or record after the visit.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140"/>
              <w:right w:type="dxa" w:w="9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1847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b/>
                <w:bCs/>
                <w:color w:val="007AC2"/>
                <w:sz w:val="26"/>
                <w:szCs w:val="26"/>
              </w:rPr>
              <w:t xml:space="preserve">10  </w:t>
            </w:r>
            <w:r>
              <w:rPr>
                <w:rFonts w:ascii="Calibri" w:cs="Calibri" w:eastAsia="Calibri" w:hAnsi="Calibri"/>
                <w:color w:val="1B2733"/>
                <w:sz w:val="21"/>
                <w:szCs w:val="21"/>
              </w:rPr>
              <w:t xml:space="preserve">If you are not sure, press ❓, or call your office. A question is better than a mistake.</w:t>
            </w:r>
          </w:p>
        </w:tc>
      </w:tr>
    </w:tbl>
    <w:p>
      <w:pPr>
        <w:pageBreakBefore/>
        <w:spacing w:after="0" w:before="0"/>
      </w:pPr>
      <w:r>
        <w:rPr>
          <w:rFonts w:ascii="Calibri" w:cs="Calibri" w:eastAsia="Calibri" w:hAnsi="Calibri"/>
          <w:color w:val="1B2733"/>
          <w:sz w:val="2"/>
          <w:szCs w:val="2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04A64" w:color="auto" w:val="clear"/>
            <w:tcMar>
              <w:top w:type="dxa" w:w="160"/>
              <w:left w:type="dxa" w:w="280"/>
              <w:bottom w:type="dxa" w:w="160"/>
              <w:right w:type="dxa" w:w="2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🔤  Part 11</w:t>
            </w:r>
          </w:p>
          <w:p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The signs</w:t>
            </w:r>
          </w:p>
          <w:p>
            <w:r>
              <w:rPr>
                <w:rFonts w:ascii="Calibri" w:cs="Calibri" w:eastAsia="Calibri" w:hAnsi="Calibri"/>
                <w:color w:val="FFFFFF"/>
                <w:sz w:val="24"/>
                <w:szCs w:val="24"/>
              </w:rPr>
              <w:t xml:space="preserve">For: Everyone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color w:val="1B2733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500"/>
        <w:gridCol w:w="900"/>
        <w:gridCol w:w="4500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⏺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2733"/>
                <w:sz w:val="26"/>
                <w:szCs w:val="26"/>
              </w:rPr>
              <w:t xml:space="preserve">Record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⬜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2733"/>
                <w:sz w:val="26"/>
                <w:szCs w:val="26"/>
              </w:rPr>
              <w:t xml:space="preserve">Empty</w:t>
            </w:r>
          </w:p>
        </w:tc>
      </w:tr>
      <w:t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⏹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2733"/>
                <w:sz w:val="26"/>
                <w:szCs w:val="26"/>
              </w:rPr>
              <w:t xml:space="preserve">Stop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🔒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2733"/>
                <w:sz w:val="26"/>
                <w:szCs w:val="26"/>
              </w:rPr>
              <w:t xml:space="preserve">Locked</w:t>
            </w:r>
          </w:p>
        </w:tc>
      </w:tr>
      <w:t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📤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2733"/>
                <w:sz w:val="26"/>
                <w:szCs w:val="26"/>
              </w:rPr>
              <w:t xml:space="preserve">Send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⏭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2733"/>
                <w:sz w:val="26"/>
                <w:szCs w:val="26"/>
              </w:rPr>
              <w:t xml:space="preserve">Skip</w:t>
            </w:r>
          </w:p>
        </w:tc>
      </w:tr>
      <w:t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🎤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2733"/>
                <w:sz w:val="26"/>
                <w:szCs w:val="26"/>
              </w:rPr>
              <w:t xml:space="preserve">Speak (test patients only)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🗣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2733"/>
                <w:sz w:val="26"/>
                <w:szCs w:val="26"/>
              </w:rPr>
              <w:t xml:space="preserve">ProfMed asks you</w:t>
            </w:r>
          </w:p>
        </w:tc>
      </w:tr>
      <w:t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⚡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2733"/>
                <w:sz w:val="26"/>
                <w:szCs w:val="26"/>
              </w:rPr>
              <w:t xml:space="preserve">Fill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🖨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2733"/>
                <w:sz w:val="26"/>
                <w:szCs w:val="26"/>
              </w:rPr>
              <w:t xml:space="preserve">Print / PDF</w:t>
            </w:r>
          </w:p>
        </w:tc>
      </w:tr>
      <w:t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💾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2733"/>
                <w:sz w:val="26"/>
                <w:szCs w:val="26"/>
              </w:rPr>
              <w:t xml:space="preserve">Save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❓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2733"/>
                <w:sz w:val="26"/>
                <w:szCs w:val="26"/>
              </w:rPr>
              <w:t xml:space="preserve">Help</w:t>
            </w:r>
          </w:p>
        </w:tc>
      </w:tr>
      <w:t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👁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2733"/>
                <w:sz w:val="26"/>
                <w:szCs w:val="26"/>
              </w:rPr>
              <w:t xml:space="preserve">Open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⭐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2733"/>
                <w:sz w:val="26"/>
                <w:szCs w:val="26"/>
              </w:rPr>
              <w:t xml:space="preserve">Needed for this visit</w:t>
            </w:r>
          </w:p>
        </w:tc>
      </w:tr>
      <w:t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✏️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2733"/>
                <w:sz w:val="26"/>
                <w:szCs w:val="26"/>
              </w:rPr>
              <w:t xml:space="preserve">Change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🔴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2733"/>
                <w:sz w:val="26"/>
                <w:szCs w:val="26"/>
              </w:rPr>
              <w:t xml:space="preserve">Problem / recording</w:t>
            </w:r>
          </w:p>
        </w:tc>
      </w:tr>
      <w:t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✍️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2733"/>
                <w:sz w:val="26"/>
                <w:szCs w:val="26"/>
              </w:rPr>
              <w:t xml:space="preserve">Sign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📍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2733"/>
                <w:sz w:val="26"/>
                <w:szCs w:val="26"/>
              </w:rPr>
              <w:t xml:space="preserve">You are here / location</w:t>
            </w:r>
          </w:p>
        </w:tc>
      </w:tr>
      <w:t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✅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2733"/>
                <w:sz w:val="26"/>
                <w:szCs w:val="26"/>
              </w:rPr>
              <w:t xml:space="preserve">Done / started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B2733"/>
                <w:sz w:val="36"/>
                <w:szCs w:val="36"/>
              </w:rPr>
              <w:t xml:space="preserve">↩️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D9E1E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B2733"/>
                <w:sz w:val="26"/>
                <w:szCs w:val="26"/>
              </w:rPr>
              <w:t xml:space="preserve">Back</w:t>
            </w:r>
          </w:p>
        </w:tc>
      </w:tr>
    </w:tbl>
    <w:p>
      <w:pPr>
        <w:spacing w:before="500"/>
      </w:pPr>
      <w:r>
        <w:rPr>
          <w:rFonts w:ascii="Calibri" w:cs="Calibri" w:eastAsia="Calibri" w:hAnsi="Calibri"/>
          <w:b/>
          <w:bCs/>
          <w:color w:val="1B2733"/>
          <w:sz w:val="28"/>
          <w:szCs w:val="28"/>
        </w:rPr>
        <w:t xml:space="preserve">My office phone: </w:t>
      </w:r>
      <w:r>
        <w:rPr>
          <w:rFonts w:ascii="Calibri" w:cs="Calibri" w:eastAsia="Calibri" w:hAnsi="Calibri"/>
          <w:color w:val="1B2733"/>
          <w:sz w:val="28"/>
          <w:szCs w:val="28"/>
        </w:rPr>
        <w:t xml:space="preserve">______________________</w:t>
      </w:r>
    </w:p>
    <w:p>
      <w:pPr>
        <w:spacing w:before="200"/>
      </w:pPr>
      <w:r>
        <w:rPr>
          <w:rFonts w:ascii="Calibri" w:cs="Calibri" w:eastAsia="Calibri" w:hAnsi="Calibri"/>
          <w:b/>
          <w:bCs/>
          <w:color w:val="1B2733"/>
          <w:sz w:val="28"/>
          <w:szCs w:val="28"/>
        </w:rPr>
        <w:t xml:space="preserve">My office contact person: </w:t>
      </w:r>
      <w:r>
        <w:rPr>
          <w:rFonts w:ascii="Calibri" w:cs="Calibri" w:eastAsia="Calibri" w:hAnsi="Calibri"/>
          <w:color w:val="1B2733"/>
          <w:sz w:val="28"/>
          <w:szCs w:val="28"/>
        </w:rPr>
        <w:t xml:space="preserve">______________________</w:t>
      </w:r>
    </w:p>
    <w:sectPr>
      <w:footerReference w:type="default" r:id="rId7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A99A8"/>
        <w:sz w:val="18"/>
        <w:szCs w:val="18"/>
      </w:rPr>
      <w:t xml:space="preserve">ProfMed Services · The Easy Manual · page </w:t>
    </w:r>
    <w:r>
      <w:rPr>
        <w:rFonts w:ascii="Calibri" w:cs="Calibri" w:eastAsia="Calibri" w:hAnsi="Calibri"/>
        <w:color w:val="8A99A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4aead5fb66e9328e8a15a7c3cbeb4fb87954089.png"/><Relationship Id="rId9" Type="http://schemas.openxmlformats.org/officeDocument/2006/relationships/image" Target="media/ddc503b51fddacc6cd26e8bd0b8d0205fae21482.png"/><Relationship Id="rId10" Type="http://schemas.openxmlformats.org/officeDocument/2006/relationships/image" Target="media/1e441c600d17ebb1c980e5fb7a8f533b09acd327.png"/><Relationship Id="rId11" Type="http://schemas.openxmlformats.org/officeDocument/2006/relationships/image" Target="media/1c0f35cea244a343c6967ea9ca78b731f1da43e8.png"/><Relationship Id="rId12" Type="http://schemas.openxmlformats.org/officeDocument/2006/relationships/image" Target="media/63b98eed2a63e5bdc81d452e81cfad4236b9e37a.png"/><Relationship Id="rId13" Type="http://schemas.openxmlformats.org/officeDocument/2006/relationships/image" Target="media/c73b5e22950bedda82fee00e7453f74f9a0885f4.png"/><Relationship Id="rId14" Type="http://schemas.openxmlformats.org/officeDocument/2006/relationships/image" Target="media/d613da58176da6c515c3995267584e6679a2bdd4.png"/><Relationship Id="rId15" Type="http://schemas.openxmlformats.org/officeDocument/2006/relationships/image" Target="media/adc6794356b0f94b3534685ac1af256304e09e48.png"/><Relationship Id="rId16" Type="http://schemas.openxmlformats.org/officeDocument/2006/relationships/image" Target="media/57bbfd74a9622e3759ceb79b4e7f7c9fe57d7165.png"/><Relationship Id="rId17" Type="http://schemas.openxmlformats.org/officeDocument/2006/relationships/image" Target="media/eb7f2ab57dd12b30e9b67398c926f03d12a3b0c9.png"/><Relationship Id="rId18" Type="http://schemas.openxmlformats.org/officeDocument/2006/relationships/image" Target="media/768e5ef9c47071438f6d077d9ec390dd9efefe6f.png"/><Relationship Id="rId19" Type="http://schemas.openxmlformats.org/officeDocument/2006/relationships/image" Target="media/a124ba7d17f55c5bf973c5317a9f61d662ce8988.png"/><Relationship Id="rId20" Type="http://schemas.openxmlformats.org/officeDocument/2006/relationships/image" Target="media/cf4d23ac3f1bc162e220640e2c2981bf373c0df9.png"/><Relationship Id="rId21" Type="http://schemas.openxmlformats.org/officeDocument/2006/relationships/image" Target="media/6deb5d7f7551848847ee23f642f7dd3c0307e92c.png"/><Relationship Id="rId22" Type="http://schemas.openxmlformats.org/officeDocument/2006/relationships/image" Target="media/4626f9bae30795943edfc9dd2d72c3e71af6483b.png"/><Relationship Id="rId23" Type="http://schemas.openxmlformats.org/officeDocument/2006/relationships/image" Target="media/f7b7fae085d101059a62331cbfe5865154acdab6.png"/><Relationship Id="rId24" Type="http://schemas.openxmlformats.org/officeDocument/2006/relationships/image" Target="media/ec765092c3865407f29c45700859a64169cd4e4d.png"/><Relationship Id="rId25" Type="http://schemas.openxmlformats.org/officeDocument/2006/relationships/image" Target="media/232f560309bf26dfd63e28f0032522b3928555e8.png"/><Relationship Id="rId26" Type="http://schemas.openxmlformats.org/officeDocument/2006/relationships/image" Target="media/9b2282850cc74dd1a852788fa3674fbff5c3c70c.png"/><Relationship Id="rId27" Type="http://schemas.openxmlformats.org/officeDocument/2006/relationships/image" Target="media/8d0cc75da6f469b68a7c25020a2beb1e7c20f574.png"/><Relationship Id="rId28" Type="http://schemas.openxmlformats.org/officeDocument/2006/relationships/image" Target="media/cfa93c64b7084bea42f675ccaddd97bf73ccc962.png"/><Relationship Id="rId29" Type="http://schemas.openxmlformats.org/officeDocument/2006/relationships/image" Target="media/073682b030017e4019d88b64e451ed89d4877d86.png"/><Relationship Id="rId30" Type="http://schemas.openxmlformats.org/officeDocument/2006/relationships/image" Target="media/b88593320b4182f836680d8f13d5ddc7b9ef6a94.png"/><Relationship Id="rId31" Type="http://schemas.openxmlformats.org/officeDocument/2006/relationships/image" Target="media/3d28840e6b27048912a66882189c588144701734.png"/><Relationship Id="rId32" Type="http://schemas.openxmlformats.org/officeDocument/2006/relationships/image" Target="media/7976afd1ba3e829463c1c136e6bcb3d728c69655.png"/><Relationship Id="rId33" Type="http://schemas.openxmlformats.org/officeDocument/2006/relationships/image" Target="media/6b8d269eb93c501664a709a813bbd15d18742605.png"/><Relationship Id="rId34" Type="http://schemas.openxmlformats.org/officeDocument/2006/relationships/image" Target="media/aa15a8949a257ef237204cd3e47dfee9760e288e.png"/><Relationship Id="rId35" Type="http://schemas.openxmlformats.org/officeDocument/2006/relationships/image" Target="media/d82f7508421a9d363fdbccd589eeb36d51c2ad75.png"/><Relationship Id="rId36" Type="http://schemas.openxmlformats.org/officeDocument/2006/relationships/image" Target="media/f2bda46b563215fc681fc9dedf310af6d8a16605.png"/><Relationship Id="rId37" Type="http://schemas.openxmlformats.org/officeDocument/2006/relationships/image" Target="media/24e55452a3997896bbf3d8419374c39dfd3c6e0e.png"/><Relationship Id="rId38" Type="http://schemas.openxmlformats.org/officeDocument/2006/relationships/image" Target="media/c858a17c6fe00b73d0bb59cf2da377cb6ca380b8.png"/><Relationship Id="rId39" Type="http://schemas.openxmlformats.org/officeDocument/2006/relationships/image" Target="media/cfade590e38771be1418034d6bcf69db9c896b84.png"/><Relationship Id="rId40" Type="http://schemas.openxmlformats.org/officeDocument/2006/relationships/image" Target="media/2c483d0b999428155f7ef2b8b801041353e7fd11.png"/><Relationship Id="rId41" Type="http://schemas.openxmlformats.org/officeDocument/2006/relationships/image" Target="media/0590ecc3891f3ee04ac17e05a9562f1305b61ea6.png"/><Relationship Id="rId42" Type="http://schemas.openxmlformats.org/officeDocument/2006/relationships/image" Target="media/4cbfc5c86ff70415fee7a0009d470f0e056d6b3c.png"/><Relationship Id="rId43" Type="http://schemas.openxmlformats.org/officeDocument/2006/relationships/image" Target="media/90a250990f56fb0a4dae4086800b45af9dbc7b19.png"/><Relationship Id="rId44" Type="http://schemas.openxmlformats.org/officeDocument/2006/relationships/image" Target="media/8d63b8ed0bf5ce92eff8f78674ae37f54c369536.png"/><Relationship Id="rId45" Type="http://schemas.openxmlformats.org/officeDocument/2006/relationships/image" Target="media/76cc553b4e57913413c906afc15cd9847e81a1b9.png"/><Relationship Id="rId46" Type="http://schemas.openxmlformats.org/officeDocument/2006/relationships/image" Target="media/724b4707932ebb52d64a6473293b16f816dbdbe8.png"/><Relationship Id="rId47" Type="http://schemas.openxmlformats.org/officeDocument/2006/relationships/image" Target="media/8aa699873f2efbd12f9de5e4a966789dce95f15c.png"/><Relationship Id="rId48" Type="http://schemas.openxmlformats.org/officeDocument/2006/relationships/image" Target="media/a6a3269acab932a1790aa0950f8be0899c8267d3.png"/><Relationship Id="rId49" Type="http://schemas.openxmlformats.org/officeDocument/2006/relationships/image" Target="media/364458566f687ef6ee5cfefd557247037628cb98.png"/><Relationship Id="rId50" Type="http://schemas.openxmlformats.org/officeDocument/2006/relationships/image" Target="media/acba207e7ce04e18f6419679afb65db001c8b6ec.png"/><Relationship Id="rId51" Type="http://schemas.openxmlformats.org/officeDocument/2006/relationships/image" Target="media/495061aaca429e538629d3ce62785e220571337f.png"/><Relationship Id="rId52" Type="http://schemas.openxmlformats.org/officeDocument/2006/relationships/image" Target="media/53d426e9b49d343f5a6a076e34ea84d2e02d0967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2026-10-20T05:43:11.278Z</dcterms:created>
  <dcterms:modified xsi:type="dcterms:W3CDTF">2026-10-20T05:43:11.279Z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